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831" w:rsidRDefault="00DA7042" w:rsidP="00DA7042">
      <w:pPr>
        <w:jc w:val="center"/>
        <w:rPr>
          <w:rFonts w:ascii="標楷體" w:eastAsia="標楷體" w:hAnsi="標楷體"/>
          <w:sz w:val="32"/>
          <w:szCs w:val="32"/>
        </w:rPr>
      </w:pPr>
      <w:r w:rsidRPr="00DA7042"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 w:rsidRPr="006441F4">
        <w:rPr>
          <w:rFonts w:ascii="標楷體" w:eastAsia="標楷體" w:hAnsi="標楷體" w:hint="eastAsia"/>
          <w:sz w:val="32"/>
          <w:szCs w:val="32"/>
        </w:rPr>
        <w:t>年度</w:t>
      </w:r>
      <w:r>
        <w:rPr>
          <w:rFonts w:ascii="標楷體" w:eastAsia="標楷體" w:hAnsi="標楷體" w:hint="eastAsia"/>
          <w:sz w:val="32"/>
          <w:szCs w:val="32"/>
        </w:rPr>
        <w:t>漁產業智慧場域應用</w:t>
      </w:r>
      <w:r w:rsidRPr="00DA7042">
        <w:rPr>
          <w:rFonts w:ascii="標楷體" w:eastAsia="標楷體" w:hAnsi="標楷體" w:hint="eastAsia"/>
          <w:sz w:val="32"/>
          <w:szCs w:val="32"/>
        </w:rPr>
        <w:t>示範計畫書</w:t>
      </w:r>
    </w:p>
    <w:tbl>
      <w:tblPr>
        <w:tblStyle w:val="a3"/>
        <w:tblW w:w="92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1"/>
        <w:gridCol w:w="4688"/>
      </w:tblGrid>
      <w:tr w:rsidR="00DA7042" w:rsidTr="00DA7042">
        <w:trPr>
          <w:trHeight w:val="570"/>
        </w:trPr>
        <w:tc>
          <w:tcPr>
            <w:tcW w:w="9249" w:type="dxa"/>
            <w:gridSpan w:val="2"/>
          </w:tcPr>
          <w:p w:rsidR="00DA7042" w:rsidRPr="00DA7042" w:rsidRDefault="00DA7042" w:rsidP="00DA7042">
            <w:pPr>
              <w:rPr>
                <w:rFonts w:ascii="標楷體" w:eastAsia="標楷體" w:hAnsi="標楷體"/>
              </w:rPr>
            </w:pPr>
            <w:r w:rsidRPr="00DA7042">
              <w:rPr>
                <w:rFonts w:ascii="標楷體" w:eastAsia="標楷體" w:hAnsi="標楷體" w:hint="eastAsia"/>
                <w:sz w:val="32"/>
              </w:rPr>
              <w:t>一、計畫名稱</w:t>
            </w:r>
            <w:r>
              <w:rPr>
                <w:rFonts w:ascii="標楷體" w:eastAsia="標楷體" w:hAnsi="標楷體" w:hint="eastAsia"/>
                <w:sz w:val="32"/>
              </w:rPr>
              <w:t>:</w:t>
            </w:r>
          </w:p>
        </w:tc>
      </w:tr>
      <w:tr w:rsidR="00DA7042" w:rsidTr="00DA7042">
        <w:trPr>
          <w:trHeight w:val="1537"/>
        </w:trPr>
        <w:tc>
          <w:tcPr>
            <w:tcW w:w="4561" w:type="dxa"/>
          </w:tcPr>
          <w:p w:rsidR="00DA7042" w:rsidRDefault="00DA7042" w:rsidP="00DA7042">
            <w:r>
              <w:rPr>
                <w:rFonts w:ascii="標楷體" w:eastAsia="標楷體" w:hAnsi="標楷體" w:hint="eastAsia"/>
                <w:sz w:val="32"/>
              </w:rPr>
              <w:t>二</w:t>
            </w:r>
            <w:r w:rsidRPr="00DA7042">
              <w:rPr>
                <w:rFonts w:ascii="標楷體" w:eastAsia="標楷體" w:hAnsi="標楷體" w:hint="eastAsia"/>
                <w:sz w:val="32"/>
              </w:rPr>
              <w:t>、</w:t>
            </w:r>
            <w:r>
              <w:rPr>
                <w:rFonts w:ascii="標楷體" w:eastAsia="標楷體" w:hAnsi="標楷體" w:hint="eastAsia"/>
                <w:sz w:val="32"/>
              </w:rPr>
              <w:t>申請單位:</w:t>
            </w:r>
          </w:p>
        </w:tc>
        <w:tc>
          <w:tcPr>
            <w:tcW w:w="4687" w:type="dxa"/>
          </w:tcPr>
          <w:p w:rsidR="00DA7042" w:rsidRDefault="00DA7042" w:rsidP="00DA7042">
            <w:r>
              <w:rPr>
                <w:rFonts w:ascii="標楷體" w:eastAsia="標楷體" w:hAnsi="標楷體" w:hint="eastAsia"/>
                <w:sz w:val="32"/>
              </w:rPr>
              <w:t>合作單位</w:t>
            </w:r>
            <w:bookmarkStart w:id="0" w:name="_Hlk219725466"/>
            <w:bookmarkStart w:id="1" w:name="_GoBack"/>
            <w:r>
              <w:rPr>
                <w:rFonts w:ascii="標楷體" w:eastAsia="標楷體" w:hAnsi="標楷體" w:hint="eastAsia"/>
                <w:sz w:val="32"/>
              </w:rPr>
              <w:t>(或技術輔導單位)</w:t>
            </w:r>
            <w:bookmarkEnd w:id="0"/>
            <w:bookmarkEnd w:id="1"/>
            <w:r>
              <w:rPr>
                <w:rFonts w:ascii="標楷體" w:eastAsia="標楷體" w:hAnsi="標楷體" w:hint="eastAsia"/>
                <w:sz w:val="32"/>
              </w:rPr>
              <w:t>:</w:t>
            </w:r>
          </w:p>
        </w:tc>
      </w:tr>
      <w:tr w:rsidR="00DA7042" w:rsidTr="00DA7042">
        <w:trPr>
          <w:trHeight w:val="1747"/>
        </w:trPr>
        <w:tc>
          <w:tcPr>
            <w:tcW w:w="9249" w:type="dxa"/>
            <w:gridSpan w:val="2"/>
          </w:tcPr>
          <w:p w:rsidR="00DA7042" w:rsidRPr="00DA7042" w:rsidRDefault="00DA7042" w:rsidP="00DA7042">
            <w:r>
              <w:rPr>
                <w:rFonts w:ascii="標楷體" w:eastAsia="標楷體" w:hAnsi="標楷體" w:hint="eastAsia"/>
                <w:sz w:val="32"/>
              </w:rPr>
              <w:t>三</w:t>
            </w:r>
            <w:r w:rsidRPr="00DA7042">
              <w:rPr>
                <w:rFonts w:ascii="標楷體" w:eastAsia="標楷體" w:hAnsi="標楷體" w:hint="eastAsia"/>
                <w:sz w:val="32"/>
              </w:rPr>
              <w:t>、</w:t>
            </w:r>
            <w:r>
              <w:rPr>
                <w:rFonts w:ascii="標楷體" w:eastAsia="標楷體" w:hAnsi="標楷體" w:hint="eastAsia"/>
                <w:sz w:val="32"/>
              </w:rPr>
              <w:t>地點:</w:t>
            </w:r>
            <w:r w:rsidRPr="00DA7042">
              <w:rPr>
                <w:rFonts w:ascii="標楷體" w:eastAsia="標楷體" w:hAnsi="標楷體" w:hint="eastAsia"/>
              </w:rPr>
              <w:t>(地段號及魚</w:t>
            </w:r>
            <w:proofErr w:type="gramStart"/>
            <w:r w:rsidRPr="00DA7042">
              <w:rPr>
                <w:rFonts w:ascii="標楷體" w:eastAsia="標楷體" w:hAnsi="標楷體" w:hint="eastAsia"/>
              </w:rPr>
              <w:t>塭</w:t>
            </w:r>
            <w:proofErr w:type="gramEnd"/>
            <w:r w:rsidRPr="00DA7042">
              <w:rPr>
                <w:rFonts w:ascii="標楷體" w:eastAsia="標楷體" w:hAnsi="標楷體" w:hint="eastAsia"/>
              </w:rPr>
              <w:t>編號、淺海牡蠣漁場)</w:t>
            </w:r>
          </w:p>
        </w:tc>
      </w:tr>
      <w:tr w:rsidR="00DA7042" w:rsidTr="00DA7042">
        <w:trPr>
          <w:trHeight w:val="3331"/>
        </w:trPr>
        <w:tc>
          <w:tcPr>
            <w:tcW w:w="9249" w:type="dxa"/>
            <w:gridSpan w:val="2"/>
          </w:tcPr>
          <w:p w:rsidR="00DA7042" w:rsidRDefault="00DA7042" w:rsidP="00DA7042">
            <w:r>
              <w:rPr>
                <w:rFonts w:ascii="標楷體" w:eastAsia="標楷體" w:hAnsi="標楷體" w:hint="eastAsia"/>
                <w:sz w:val="32"/>
              </w:rPr>
              <w:t>四</w:t>
            </w:r>
            <w:r w:rsidRPr="00DA7042">
              <w:rPr>
                <w:rFonts w:ascii="標楷體" w:eastAsia="標楷體" w:hAnsi="標楷體" w:hint="eastAsia"/>
                <w:sz w:val="32"/>
              </w:rPr>
              <w:t>、</w:t>
            </w:r>
            <w:r>
              <w:rPr>
                <w:rFonts w:ascii="標楷體" w:eastAsia="標楷體" w:hAnsi="標楷體" w:hint="eastAsia"/>
                <w:sz w:val="32"/>
              </w:rPr>
              <w:t>生產物種、年產量及通路:</w:t>
            </w:r>
          </w:p>
        </w:tc>
      </w:tr>
      <w:tr w:rsidR="00DA7042" w:rsidTr="00DA7042">
        <w:trPr>
          <w:trHeight w:val="2805"/>
        </w:trPr>
        <w:tc>
          <w:tcPr>
            <w:tcW w:w="9249" w:type="dxa"/>
            <w:gridSpan w:val="2"/>
          </w:tcPr>
          <w:p w:rsidR="00DA7042" w:rsidRDefault="00DA7042" w:rsidP="00DA7042">
            <w:r>
              <w:rPr>
                <w:rFonts w:ascii="標楷體" w:eastAsia="標楷體" w:hAnsi="標楷體" w:hint="eastAsia"/>
                <w:sz w:val="32"/>
              </w:rPr>
              <w:t>五</w:t>
            </w:r>
            <w:r w:rsidRPr="00DA7042">
              <w:rPr>
                <w:rFonts w:ascii="標楷體" w:eastAsia="標楷體" w:hAnsi="標楷體" w:hint="eastAsia"/>
                <w:sz w:val="32"/>
              </w:rPr>
              <w:t>、</w:t>
            </w:r>
            <w:r>
              <w:rPr>
                <w:rFonts w:ascii="標楷體" w:eastAsia="標楷體" w:hAnsi="標楷體" w:hint="eastAsia"/>
                <w:sz w:val="32"/>
              </w:rPr>
              <w:t>智慧漁業知能</w:t>
            </w:r>
            <w:r>
              <w:rPr>
                <w:rFonts w:ascii="標楷體" w:eastAsia="標楷體" w:hAnsi="標楷體"/>
                <w:sz w:val="32"/>
              </w:rPr>
              <w:t>:</w:t>
            </w:r>
            <w:r w:rsidRPr="00DA7042">
              <w:rPr>
                <w:rFonts w:ascii="標楷體" w:eastAsia="標楷體" w:hAnsi="標楷體"/>
              </w:rPr>
              <w:t>(場域已導入之智慧農業設施、</w:t>
            </w:r>
            <w:proofErr w:type="gramStart"/>
            <w:r w:rsidRPr="00DA7042">
              <w:rPr>
                <w:rFonts w:ascii="標楷體" w:eastAsia="標楷體" w:hAnsi="標楷體"/>
              </w:rPr>
              <w:t>智農設施</w:t>
            </w:r>
            <w:proofErr w:type="gramEnd"/>
            <w:r w:rsidRPr="00DA7042">
              <w:rPr>
                <w:rFonts w:ascii="標楷體" w:eastAsia="標楷體" w:hAnsi="標楷體"/>
              </w:rPr>
              <w:t>使用心得、3年內參加之智慧農業相關課程)</w:t>
            </w:r>
          </w:p>
        </w:tc>
      </w:tr>
      <w:tr w:rsidR="00DA7042" w:rsidTr="00DA7042">
        <w:trPr>
          <w:trHeight w:val="2972"/>
        </w:trPr>
        <w:tc>
          <w:tcPr>
            <w:tcW w:w="9249" w:type="dxa"/>
            <w:gridSpan w:val="2"/>
          </w:tcPr>
          <w:p w:rsidR="00DA7042" w:rsidRPr="00DA7042" w:rsidRDefault="00DA7042" w:rsidP="00DA7042">
            <w:r>
              <w:rPr>
                <w:rFonts w:ascii="標楷體" w:eastAsia="標楷體" w:hAnsi="標楷體" w:hint="eastAsia"/>
                <w:sz w:val="32"/>
              </w:rPr>
              <w:t>六</w:t>
            </w:r>
            <w:r w:rsidRPr="00DA7042">
              <w:rPr>
                <w:rFonts w:ascii="標楷體" w:eastAsia="標楷體" w:hAnsi="標楷體" w:hint="eastAsia"/>
                <w:sz w:val="32"/>
              </w:rPr>
              <w:t>、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現況與擬解決問題:</w:t>
            </w:r>
          </w:p>
        </w:tc>
      </w:tr>
      <w:tr w:rsidR="00DA7042" w:rsidTr="00DA7042">
        <w:trPr>
          <w:trHeight w:val="3451"/>
        </w:trPr>
        <w:tc>
          <w:tcPr>
            <w:tcW w:w="9249" w:type="dxa"/>
            <w:gridSpan w:val="2"/>
          </w:tcPr>
          <w:p w:rsidR="00DA7042" w:rsidRPr="00DA7042" w:rsidRDefault="00DA7042" w:rsidP="00DA7042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lastRenderedPageBreak/>
              <w:t>七、</w:t>
            </w:r>
            <w:r w:rsidRPr="00DA7042">
              <w:rPr>
                <w:rFonts w:ascii="標楷體" w:eastAsia="標楷體" w:hAnsi="標楷體"/>
                <w:sz w:val="32"/>
                <w:szCs w:val="32"/>
              </w:rPr>
              <w:t>擬定解決策略或方法：</w:t>
            </w:r>
          </w:p>
          <w:p w:rsidR="00DA7042" w:rsidRDefault="00DA7042" w:rsidP="00DA7042"/>
        </w:tc>
      </w:tr>
      <w:tr w:rsidR="00DA7042" w:rsidTr="00DA7042">
        <w:trPr>
          <w:trHeight w:val="3212"/>
        </w:trPr>
        <w:tc>
          <w:tcPr>
            <w:tcW w:w="9249" w:type="dxa"/>
            <w:gridSpan w:val="2"/>
          </w:tcPr>
          <w:p w:rsidR="00DA7042" w:rsidRPr="00DA7042" w:rsidRDefault="00DA7042" w:rsidP="00DA704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DA7042">
              <w:rPr>
                <w:rFonts w:ascii="標楷體" w:eastAsia="標楷體" w:hAnsi="標楷體" w:hint="eastAsia"/>
                <w:sz w:val="32"/>
                <w:szCs w:val="32"/>
              </w:rPr>
              <w:t>八、場域配置</w:t>
            </w:r>
            <w:r w:rsidRPr="00DA7042">
              <w:rPr>
                <w:rFonts w:ascii="標楷體" w:eastAsia="標楷體" w:hAnsi="標楷體" w:hint="eastAsia"/>
              </w:rPr>
              <w:t>(以圖文場域配置及設備(施)設置之位點)</w:t>
            </w:r>
            <w:r w:rsidRPr="00DA7042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  <w:p w:rsidR="00DA7042" w:rsidRPr="00DA7042" w:rsidRDefault="00DA7042" w:rsidP="00DA7042"/>
        </w:tc>
      </w:tr>
      <w:tr w:rsidR="00DA7042" w:rsidRPr="00DA7042" w:rsidTr="00DA7042">
        <w:trPr>
          <w:trHeight w:val="2973"/>
        </w:trPr>
        <w:tc>
          <w:tcPr>
            <w:tcW w:w="9249" w:type="dxa"/>
            <w:gridSpan w:val="2"/>
          </w:tcPr>
          <w:p w:rsidR="00DA7042" w:rsidRPr="00DA7042" w:rsidRDefault="00DA7042" w:rsidP="00DA704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DA7042">
              <w:rPr>
                <w:rFonts w:ascii="標楷體" w:eastAsia="標楷體" w:hAnsi="標楷體" w:hint="eastAsia"/>
                <w:sz w:val="32"/>
                <w:szCs w:val="32"/>
              </w:rPr>
              <w:t>九、工作項目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及執行計畫期程</w:t>
            </w:r>
            <w:r w:rsidRPr="00DA7042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  <w:p w:rsidR="00DA7042" w:rsidRPr="00DA7042" w:rsidRDefault="00DA7042" w:rsidP="00DA704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A7042" w:rsidRPr="00DA7042" w:rsidTr="00DA7042">
        <w:trPr>
          <w:trHeight w:val="3837"/>
        </w:trPr>
        <w:tc>
          <w:tcPr>
            <w:tcW w:w="9249" w:type="dxa"/>
            <w:gridSpan w:val="2"/>
          </w:tcPr>
          <w:p w:rsidR="00DA7042" w:rsidRPr="00DA7042" w:rsidRDefault="00DA7042" w:rsidP="00DA704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DA7042">
              <w:rPr>
                <w:rFonts w:ascii="標楷體" w:eastAsia="標楷體" w:hAnsi="標楷體" w:hint="eastAsia"/>
                <w:sz w:val="32"/>
                <w:szCs w:val="32"/>
              </w:rPr>
              <w:t>十、預算經費</w:t>
            </w:r>
            <w:r w:rsidRPr="00DA7042">
              <w:rPr>
                <w:rFonts w:ascii="標楷體" w:eastAsia="標楷體" w:hAnsi="標楷體" w:hint="eastAsia"/>
                <w:szCs w:val="32"/>
              </w:rPr>
              <w:t>(明列項目及各項金額，金額需包含自籌款及補助款)</w:t>
            </w:r>
            <w:r w:rsidRPr="00DA7042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</w:p>
        </w:tc>
      </w:tr>
      <w:tr w:rsidR="00DA7042" w:rsidRPr="00DA7042" w:rsidTr="00DA7042">
        <w:trPr>
          <w:trHeight w:val="4820"/>
        </w:trPr>
        <w:tc>
          <w:tcPr>
            <w:tcW w:w="9249" w:type="dxa"/>
            <w:gridSpan w:val="2"/>
          </w:tcPr>
          <w:p w:rsidR="00DA7042" w:rsidRPr="00DA7042" w:rsidRDefault="00DA7042" w:rsidP="00DA704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DA7042"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十一、廠商</w:t>
            </w:r>
            <w:proofErr w:type="gramStart"/>
            <w:r w:rsidRPr="00DA7042">
              <w:rPr>
                <w:rFonts w:ascii="標楷體" w:eastAsia="標楷體" w:hAnsi="標楷體" w:hint="eastAsia"/>
                <w:sz w:val="32"/>
                <w:szCs w:val="32"/>
              </w:rPr>
              <w:t>保固或申請</w:t>
            </w:r>
            <w:proofErr w:type="gramEnd"/>
            <w:r w:rsidRPr="00DA7042">
              <w:rPr>
                <w:rFonts w:ascii="標楷體" w:eastAsia="標楷體" w:hAnsi="標楷體" w:hint="eastAsia"/>
                <w:sz w:val="32"/>
                <w:szCs w:val="32"/>
              </w:rPr>
              <w:t>單位維護說明：</w:t>
            </w:r>
          </w:p>
        </w:tc>
      </w:tr>
      <w:tr w:rsidR="00DA7042" w:rsidRPr="00DA7042" w:rsidTr="00DA7042">
        <w:trPr>
          <w:trHeight w:val="4547"/>
        </w:trPr>
        <w:tc>
          <w:tcPr>
            <w:tcW w:w="9249" w:type="dxa"/>
            <w:gridSpan w:val="2"/>
          </w:tcPr>
          <w:p w:rsidR="00DA7042" w:rsidRPr="00DA7042" w:rsidRDefault="00DA7042" w:rsidP="00DA704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DA7042">
              <w:rPr>
                <w:rFonts w:ascii="標楷體" w:eastAsia="標楷體" w:hAnsi="標楷體" w:hint="eastAsia"/>
                <w:sz w:val="32"/>
                <w:szCs w:val="32"/>
              </w:rPr>
              <w:t>十二、預期效益:</w:t>
            </w:r>
          </w:p>
        </w:tc>
      </w:tr>
      <w:tr w:rsidR="00DA7042" w:rsidRPr="00DA7042" w:rsidTr="00DA7042">
        <w:trPr>
          <w:trHeight w:val="4385"/>
        </w:trPr>
        <w:tc>
          <w:tcPr>
            <w:tcW w:w="9249" w:type="dxa"/>
            <w:gridSpan w:val="2"/>
          </w:tcPr>
          <w:p w:rsidR="00DA7042" w:rsidRPr="00DA7042" w:rsidRDefault="00DA7042" w:rsidP="00DA704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DA7042">
              <w:rPr>
                <w:rFonts w:ascii="標楷體" w:eastAsia="標楷體" w:hAnsi="標楷體" w:hint="eastAsia"/>
                <w:sz w:val="32"/>
                <w:szCs w:val="32"/>
              </w:rPr>
              <w:t>十三、其他有利說明</w:t>
            </w:r>
          </w:p>
        </w:tc>
      </w:tr>
    </w:tbl>
    <w:p w:rsidR="00DA7042" w:rsidRDefault="00DA7042" w:rsidP="00DA7042"/>
    <w:sectPr w:rsidR="00DA704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1774" w:rsidRDefault="00B21774" w:rsidP="00D4363F">
      <w:r>
        <w:separator/>
      </w:r>
    </w:p>
  </w:endnote>
  <w:endnote w:type="continuationSeparator" w:id="0">
    <w:p w:rsidR="00B21774" w:rsidRDefault="00B21774" w:rsidP="00D4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1774" w:rsidRDefault="00B21774" w:rsidP="00D4363F">
      <w:r>
        <w:separator/>
      </w:r>
    </w:p>
  </w:footnote>
  <w:footnote w:type="continuationSeparator" w:id="0">
    <w:p w:rsidR="00B21774" w:rsidRDefault="00B21774" w:rsidP="00D43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444F4"/>
    <w:multiLevelType w:val="hybridMultilevel"/>
    <w:tmpl w:val="AA90C756"/>
    <w:lvl w:ilvl="0" w:tplc="06AEA2F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042"/>
    <w:rsid w:val="00B21774"/>
    <w:rsid w:val="00B96831"/>
    <w:rsid w:val="00D4363F"/>
    <w:rsid w:val="00DA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47A4E2"/>
  <w15:chartTrackingRefBased/>
  <w15:docId w15:val="{3E1EBDFE-C3A6-42D7-A0A0-A5B0F118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7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704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436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4363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436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4363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洪佳伶</dc:creator>
  <cp:keywords/>
  <dc:description/>
  <cp:lastModifiedBy>羅子絹</cp:lastModifiedBy>
  <cp:revision>2</cp:revision>
  <dcterms:created xsi:type="dcterms:W3CDTF">2026-01-16T02:20:00Z</dcterms:created>
  <dcterms:modified xsi:type="dcterms:W3CDTF">2026-01-19T06:33:00Z</dcterms:modified>
</cp:coreProperties>
</file>